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6B47AF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Ehlers-</w:t>
      </w:r>
      <w:proofErr w:type="spellStart"/>
      <w:r>
        <w:rPr>
          <w:rFonts w:ascii="Arial" w:hAnsi="Arial" w:cs="Arial"/>
          <w:b/>
          <w:sz w:val="32"/>
          <w:szCs w:val="32"/>
        </w:rPr>
        <w:t>Danlos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Syndromes (EDS)</w:t>
      </w:r>
    </w:p>
    <w:p w:rsidR="00B52C2C" w:rsidRPr="00B52C2C" w:rsidRDefault="00A8051D" w:rsidP="00B52C2C">
      <w:pPr>
        <w:jc w:val="center"/>
        <w:rPr>
          <w:rFonts w:ascii="Arial" w:hAnsi="Arial" w:cs="Arial"/>
        </w:rPr>
      </w:pP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F7062" wp14:editId="1E771122">
                <wp:simplePos x="0" y="0"/>
                <wp:positionH relativeFrom="column">
                  <wp:posOffset>-228600</wp:posOffset>
                </wp:positionH>
                <wp:positionV relativeFrom="paragraph">
                  <wp:posOffset>4357369</wp:posOffset>
                </wp:positionV>
                <wp:extent cx="7010400" cy="1438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382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Investigations:</w:t>
                            </w:r>
                          </w:p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FBC, ESR/CRP, </w:t>
                            </w:r>
                            <w:r w:rsidR="00A805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Rheumatoid Factor, ANA, Anti CCP, </w:t>
                            </w: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U&amp;E, LFT, </w:t>
                            </w:r>
                            <w:r w:rsidR="00A805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Bone profile, CK and TFT</w:t>
                            </w:r>
                          </w:p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Urine dipstick</w:t>
                            </w:r>
                          </w:p>
                          <w:p w:rsidR="006B414F" w:rsidRDefault="00A805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Chest X-ray</w:t>
                            </w:r>
                          </w:p>
                          <w:p w:rsidR="00A8051D" w:rsidRPr="0065519B" w:rsidRDefault="00A805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Blood pressure, Heart rate, Weight and BMI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343.1pt;width:552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F4KAIAAEw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" fillcolor="#9fc">
                <v:textbox>
                  <w:txbxContent>
                    <w:p w:rsidR="006B414F" w:rsidRPr="0065519B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Investigations:</w:t>
                      </w:r>
                    </w:p>
                    <w:p w:rsidR="006B414F" w:rsidRPr="0065519B" w:rsidRDefault="006B41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FBC, ESR/CRP, </w:t>
                      </w:r>
                      <w:r w:rsidR="00A805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Rheumatoid Factor, ANA, Anti CCP, </w:t>
                      </w: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U&amp;E, LFT, </w:t>
                      </w:r>
                      <w:r w:rsidR="00A8051D">
                        <w:rPr>
                          <w:rFonts w:ascii="Arial" w:hAnsi="Arial" w:cs="Arial"/>
                          <w:sz w:val="20"/>
                          <w:szCs w:val="20"/>
                        </w:rPr>
                        <w:t>Bone profile, CK and TFT</w:t>
                      </w:r>
                    </w:p>
                    <w:p w:rsidR="006B414F" w:rsidRPr="0065519B" w:rsidRDefault="006B41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Urine dipstick</w:t>
                      </w:r>
                    </w:p>
                    <w:p w:rsidR="006B414F" w:rsidRDefault="00A805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Chest X-ray</w:t>
                      </w:r>
                    </w:p>
                    <w:p w:rsidR="00A8051D" w:rsidRPr="0065519B" w:rsidRDefault="00A805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Blood pressure, Heart rate, Weight and BMI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FFAD6" wp14:editId="1ED6BC03">
                <wp:simplePos x="0" y="0"/>
                <wp:positionH relativeFrom="column">
                  <wp:posOffset>2112645</wp:posOffset>
                </wp:positionH>
                <wp:positionV relativeFrom="paragraph">
                  <wp:posOffset>4018280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166.35pt;margin-top:316.4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" adj="12354" fillcolor="#4f81bd [3204]" strokecolor="#243f60 [1604]" strokeweight="2pt"/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7185" wp14:editId="65CAB828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5000625" cy="4010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0100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51D" w:rsidRPr="00A8051D" w:rsidRDefault="00A8051D" w:rsidP="00A805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Family history of CTD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Symptoms suggestive of CTD can include: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Joint hypermobility (including subluxations and dislocations)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Skin hyper-extensibility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Tissue fragility (easy bruising and scarring)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Chronic pain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Fatigue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Dysautonomia</w:t>
                            </w:r>
                            <w:proofErr w:type="spellEnd"/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GI issues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TMJ and dental problems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Spine problems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Mast cell activation disorder</w:t>
                            </w:r>
                          </w:p>
                          <w:p w:rsidR="0065519B" w:rsidRPr="00A8051D" w:rsidRDefault="00A8051D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A8051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Reduced muscle tone and weakness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pt;margin-top:.35pt;width:393.75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" fillcolor="#9fc">
                <v:textbox>
                  <w:txbxContent>
                    <w:p w:rsidR="00A8051D" w:rsidRPr="00A8051D" w:rsidRDefault="00A8051D" w:rsidP="00A805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Family history of CTD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Symptoms suggestive of CTD can include: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Joint hypermobility (including subluxations and dislocations)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Skin hyper-extensibility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Tissue fragility (easy bruising and scarring)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Chronic pain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Fatigue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proofErr w:type="spellStart"/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Dysautonomia</w:t>
                      </w:r>
                      <w:proofErr w:type="spellEnd"/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GI issues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TMJ and dental problems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Spine problems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Mast cell activation disorder</w:t>
                      </w:r>
                    </w:p>
                    <w:p w:rsidR="0065519B" w:rsidRPr="00A8051D" w:rsidRDefault="00A8051D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A8051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Reduced muscle tone and weakness</w:t>
                      </w:r>
                    </w:p>
                  </w:txbxContent>
                </v:textbox>
              </v:shape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7C341" wp14:editId="1DDA5D99">
                <wp:simplePos x="0" y="0"/>
                <wp:positionH relativeFrom="column">
                  <wp:posOffset>4591050</wp:posOffset>
                </wp:positionH>
                <wp:positionV relativeFrom="paragraph">
                  <wp:posOffset>6271260</wp:posOffset>
                </wp:positionV>
                <wp:extent cx="2190750" cy="34194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419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5519B" w:rsidRDefault="006B414F" w:rsidP="006551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to appropriate speciality</w:t>
                            </w:r>
                          </w:p>
                          <w:p w:rsidR="006B414F" w:rsidRDefault="006B414F" w:rsidP="006551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all other abnormal investigations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61.5pt;margin-top:493.8pt;width:172.5pt;height:2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" fillcolor="#ffc000" strokeweight=".5pt">
                <v:textbox>
                  <w:txbxContent>
                    <w:p w:rsidR="006B414F" w:rsidRPr="0065519B" w:rsidRDefault="006B414F" w:rsidP="006551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to appropriate speciality</w:t>
                      </w:r>
                    </w:p>
                    <w:p w:rsidR="006B414F" w:rsidRDefault="006B414F" w:rsidP="006551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For all other abnormal investigations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566E9" wp14:editId="4A89D88D">
                <wp:simplePos x="0" y="0"/>
                <wp:positionH relativeFrom="column">
                  <wp:posOffset>2181225</wp:posOffset>
                </wp:positionH>
                <wp:positionV relativeFrom="paragraph">
                  <wp:posOffset>6262370</wp:posOffset>
                </wp:positionV>
                <wp:extent cx="2171700" cy="3429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to Consultant Rheumatologist</w:t>
                            </w:r>
                          </w:p>
                          <w:p w:rsidR="006B414F" w:rsidRPr="0065519B" w:rsidRDefault="0065519B" w:rsidP="00A8051D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A805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EDS is suspected and/or positive inflammatory markers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71.75pt;margin-top:493.1pt;width:171pt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" fillcolor="#8db3e2 [1311]" strokeweight=".5pt">
                <v:textbox>
                  <w:txbxContent>
                    <w:p w:rsidR="006B414F" w:rsidRPr="0065519B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to Consultant Rheumatologist</w:t>
                      </w:r>
                    </w:p>
                    <w:p w:rsidR="006B414F" w:rsidRPr="0065519B" w:rsidRDefault="0065519B" w:rsidP="00A8051D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If </w:t>
                      </w:r>
                      <w:r w:rsidR="00A805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EDS is suspected and/or positive inflammatory markers</w:t>
                      </w:r>
                    </w:p>
                  </w:txbxContent>
                </v:textbox>
              </v:shape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5863F" wp14:editId="773BDD60">
                <wp:simplePos x="0" y="0"/>
                <wp:positionH relativeFrom="column">
                  <wp:posOffset>-228600</wp:posOffset>
                </wp:positionH>
                <wp:positionV relativeFrom="paragraph">
                  <wp:posOffset>6262370</wp:posOffset>
                </wp:positionV>
                <wp:extent cx="2286000" cy="3429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5519B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:rsidR="0065519B" w:rsidRDefault="0065519B" w:rsidP="006D6C5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Patient education/information</w:t>
                            </w:r>
                          </w:p>
                          <w:p w:rsidR="00A8051D" w:rsidRPr="00A8051D" w:rsidRDefault="00A8051D" w:rsidP="00A8051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  <w:hyperlink r:id="rId6" w:history="1">
                              <w:r w:rsidRPr="00A8051D">
                                <w:rPr>
                                  <w:rStyle w:val="Hyperlink"/>
                                  <w:rFonts w:ascii="Arial" w:eastAsia="Times New Roman" w:hAnsi="Arial" w:cs="Arial"/>
                                  <w:sz w:val="20"/>
                                  <w:lang w:eastAsia="en-GB"/>
                                </w:rPr>
                                <w:t>www.sussexeds.com</w:t>
                              </w:r>
                            </w:hyperlink>
                            <w:r w:rsidRPr="00A8051D"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A8051D" w:rsidRPr="00A8051D" w:rsidRDefault="00A8051D" w:rsidP="00A805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A8051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https://www.ehlers-danlos.org/</w:t>
                              </w:r>
                            </w:hyperlink>
                          </w:p>
                          <w:p w:rsidR="0065519B" w:rsidRDefault="00A8051D" w:rsidP="00A8051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</w:pPr>
                            <w:hyperlink r:id="rId8" w:history="1">
                              <w:r w:rsidRPr="00A8051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http://www.rcgp.org.uk/eds</w:t>
                              </w:r>
                            </w:hyperlink>
                          </w:p>
                          <w:p w:rsidR="00A8051D" w:rsidRPr="0065519B" w:rsidRDefault="00A8051D" w:rsidP="00A8051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519B" w:rsidRPr="0065519B" w:rsidRDefault="0065519B" w:rsidP="0065519B">
                            <w:pPr>
                              <w:tabs>
                                <w:tab w:val="left" w:pos="459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Analgesia as per guidance</w:t>
                            </w:r>
                          </w:p>
                          <w:p w:rsidR="0065519B" w:rsidRPr="0065519B" w:rsidRDefault="00A8051D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34" w:right="402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65519B"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http://sussexmskpartnershipcentral.co.uk/for-health-professionals/medicines-management/</w:t>
                              </w:r>
                            </w:hyperlink>
                          </w:p>
                          <w:p w:rsidR="0065519B" w:rsidRPr="0065519B" w:rsidRDefault="00A8051D" w:rsidP="0065519B">
                            <w:pPr>
                              <w:tabs>
                                <w:tab w:val="left" w:pos="459"/>
                              </w:tabs>
                              <w:ind w:left="34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65519B"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https://www.nice.org.uk/advice/ktt21</w:t>
                              </w:r>
                            </w:hyperlink>
                          </w:p>
                          <w:p w:rsidR="006B414F" w:rsidRPr="0065519B" w:rsidRDefault="00A8051D" w:rsidP="006551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Manage cardiovascular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18pt;margin-top:493.1pt;width:180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" fillcolor="#9fc" strokeweight=".5pt">
                <v:textbox>
                  <w:txbxContent>
                    <w:p w:rsidR="006B414F" w:rsidRPr="0065519B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:rsidR="0065519B" w:rsidRDefault="0065519B" w:rsidP="006D6C5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Patient education/information</w:t>
                      </w:r>
                    </w:p>
                    <w:p w:rsidR="00A8051D" w:rsidRPr="00A8051D" w:rsidRDefault="00A8051D" w:rsidP="00A8051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</w:pPr>
                      <w:hyperlink r:id="rId11" w:history="1">
                        <w:r w:rsidRPr="00A8051D">
                          <w:rPr>
                            <w:rStyle w:val="Hyperlink"/>
                            <w:rFonts w:ascii="Arial" w:eastAsia="Times New Roman" w:hAnsi="Arial" w:cs="Arial"/>
                            <w:sz w:val="20"/>
                            <w:lang w:eastAsia="en-GB"/>
                          </w:rPr>
                          <w:t>www.sussexeds.com</w:t>
                        </w:r>
                      </w:hyperlink>
                      <w:r w:rsidRPr="00A8051D"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  <w:t xml:space="preserve"> </w:t>
                      </w:r>
                    </w:p>
                    <w:p w:rsidR="00A8051D" w:rsidRPr="00A8051D" w:rsidRDefault="00A8051D" w:rsidP="00A805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Pr="00A8051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https://www.ehlers-danlos.org/</w:t>
                        </w:r>
                      </w:hyperlink>
                    </w:p>
                    <w:p w:rsidR="0065519B" w:rsidRDefault="00A8051D" w:rsidP="00A8051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Style w:val="Hyperlink"/>
                          <w:rFonts w:ascii="Arial" w:hAnsi="Arial" w:cs="Arial"/>
                          <w:sz w:val="20"/>
                        </w:rPr>
                      </w:pPr>
                      <w:hyperlink r:id="rId13" w:history="1">
                        <w:r w:rsidRPr="00A8051D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http://www.rcgp.org.uk/eds</w:t>
                        </w:r>
                      </w:hyperlink>
                    </w:p>
                    <w:p w:rsidR="00A8051D" w:rsidRPr="0065519B" w:rsidRDefault="00A8051D" w:rsidP="00A8051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519B" w:rsidRPr="0065519B" w:rsidRDefault="0065519B" w:rsidP="0065519B">
                      <w:pPr>
                        <w:tabs>
                          <w:tab w:val="left" w:pos="459"/>
                        </w:tabs>
                        <w:spacing w:after="0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Analgesia as per guidance</w:t>
                      </w:r>
                    </w:p>
                    <w:p w:rsidR="0065519B" w:rsidRPr="0065519B" w:rsidRDefault="00A8051D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34" w:right="402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hyperlink r:id="rId14" w:history="1">
                        <w:r w:rsidR="0065519B" w:rsidRPr="006551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http://sussexmskpartnershipcentral.co.uk/for-health-professionals/medicines-management/</w:t>
                        </w:r>
                      </w:hyperlink>
                    </w:p>
                    <w:p w:rsidR="0065519B" w:rsidRPr="0065519B" w:rsidRDefault="00A8051D" w:rsidP="0065519B">
                      <w:pPr>
                        <w:tabs>
                          <w:tab w:val="left" w:pos="459"/>
                        </w:tabs>
                        <w:ind w:left="34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hyperlink r:id="rId15" w:history="1">
                        <w:r w:rsidR="0065519B" w:rsidRPr="006551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https://www.nice.org.uk/advice/ktt21</w:t>
                        </w:r>
                      </w:hyperlink>
                    </w:p>
                    <w:p w:rsidR="006B414F" w:rsidRPr="0065519B" w:rsidRDefault="00A8051D" w:rsidP="006551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Manage cardiovascular risk</w:t>
                      </w:r>
                    </w:p>
                  </w:txbxContent>
                </v:textbox>
              </v:shape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89872" wp14:editId="34ED2EE6">
                <wp:simplePos x="0" y="0"/>
                <wp:positionH relativeFrom="column">
                  <wp:posOffset>5467350</wp:posOffset>
                </wp:positionH>
                <wp:positionV relativeFrom="paragraph">
                  <wp:posOffset>5812155</wp:posOffset>
                </wp:positionV>
                <wp:extent cx="380365" cy="427990"/>
                <wp:effectExtent l="19050" t="0" r="19685" b="2921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427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430.5pt;margin-top:457.65pt;width:29.9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" adj="12002" fillcolor="#4f81bd [3204]" strokecolor="#243f60 [1604]" strokeweight="2pt"/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CED19" wp14:editId="78908CC1">
                <wp:simplePos x="0" y="0"/>
                <wp:positionH relativeFrom="column">
                  <wp:posOffset>2996565</wp:posOffset>
                </wp:positionH>
                <wp:positionV relativeFrom="paragraph">
                  <wp:posOffset>5818505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235.95pt;margin-top:458.15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" adj="12800" fillcolor="#4f81bd [3204]" strokecolor="#243f60 [1604]" strokeweight="2pt"/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4BC8D" wp14:editId="0572518E">
                <wp:simplePos x="0" y="0"/>
                <wp:positionH relativeFrom="column">
                  <wp:posOffset>659765</wp:posOffset>
                </wp:positionH>
                <wp:positionV relativeFrom="paragraph">
                  <wp:posOffset>5791200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51.95pt;margin-top:456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" adj="13251" fillcolor="#4f81bd [3204]" strokecolor="#243f60 [1604]" strokeweight="2pt"/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BA5D8" wp14:editId="1A1633CD">
                <wp:simplePos x="0" y="0"/>
                <wp:positionH relativeFrom="column">
                  <wp:posOffset>4773930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75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OsReTu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DFB44" wp14:editId="592D3798">
                <wp:simplePos x="0" y="0"/>
                <wp:positionH relativeFrom="column">
                  <wp:posOffset>5219700</wp:posOffset>
                </wp:positionH>
                <wp:positionV relativeFrom="paragraph">
                  <wp:posOffset>4445</wp:posOffset>
                </wp:positionV>
                <wp:extent cx="156210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left:0;text-align:left;margin-left:411pt;margin-top:.35pt;width:123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CFF"/>
    <w:multiLevelType w:val="hybridMultilevel"/>
    <w:tmpl w:val="5630E8E2"/>
    <w:lvl w:ilvl="0" w:tplc="08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7E45789E"/>
    <w:multiLevelType w:val="hybridMultilevel"/>
    <w:tmpl w:val="1DEAE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17051C"/>
    <w:rsid w:val="004E78CF"/>
    <w:rsid w:val="0065519B"/>
    <w:rsid w:val="006B414F"/>
    <w:rsid w:val="006B47AF"/>
    <w:rsid w:val="006D6C59"/>
    <w:rsid w:val="00A8051D"/>
    <w:rsid w:val="00B52C2C"/>
    <w:rsid w:val="00BE2E89"/>
    <w:rsid w:val="00C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19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65519B"/>
    <w:rPr>
      <w:color w:val="0000FF"/>
      <w:u w:val="single"/>
    </w:rPr>
  </w:style>
  <w:style w:type="paragraph" w:styleId="Header">
    <w:name w:val="header"/>
    <w:basedOn w:val="Normal"/>
    <w:link w:val="HeaderChar"/>
    <w:rsid w:val="00A8051D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051D"/>
    <w:rPr>
      <w:rFonts w:ascii="Cambria" w:eastAsia="Cambria" w:hAnsi="Cambri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19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65519B"/>
    <w:rPr>
      <w:color w:val="0000FF"/>
      <w:u w:val="single"/>
    </w:rPr>
  </w:style>
  <w:style w:type="paragraph" w:styleId="Header">
    <w:name w:val="header"/>
    <w:basedOn w:val="Normal"/>
    <w:link w:val="HeaderChar"/>
    <w:rsid w:val="00A8051D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051D"/>
    <w:rPr>
      <w:rFonts w:ascii="Cambria" w:eastAsia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gp.org.uk/eds" TargetMode="External"/><Relationship Id="rId13" Type="http://schemas.openxmlformats.org/officeDocument/2006/relationships/hyperlink" Target="http://www.rcgp.org.uk/e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hlers-danlos.org/" TargetMode="External"/><Relationship Id="rId12" Type="http://schemas.openxmlformats.org/officeDocument/2006/relationships/hyperlink" Target="https://www.ehlers-danlo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ussexeds.com" TargetMode="External"/><Relationship Id="rId11" Type="http://schemas.openxmlformats.org/officeDocument/2006/relationships/hyperlink" Target="http://www.sussexed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advice/ktt21" TargetMode="External"/><Relationship Id="rId10" Type="http://schemas.openxmlformats.org/officeDocument/2006/relationships/hyperlink" Target="https://www.nice.org.uk/advice/ktt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ssexmskpartnershipcentral.co.uk/for-health-professionals/medicines-management/" TargetMode="External"/><Relationship Id="rId14" Type="http://schemas.openxmlformats.org/officeDocument/2006/relationships/hyperlink" Target="http://sussexmskpartnershipcentral.co.uk/for-health-professionals/medicines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33ED265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3</cp:revision>
  <dcterms:created xsi:type="dcterms:W3CDTF">2020-09-22T12:53:00Z</dcterms:created>
  <dcterms:modified xsi:type="dcterms:W3CDTF">2020-09-22T12:59:00Z</dcterms:modified>
</cp:coreProperties>
</file>