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AAEF" w14:textId="77777777" w:rsidR="00BE2E89" w:rsidRPr="00CA1E40" w:rsidRDefault="00EF468F" w:rsidP="00B52C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Osteoporosis</w:t>
      </w:r>
    </w:p>
    <w:p w14:paraId="19846459" w14:textId="77777777" w:rsidR="00B52C2C" w:rsidRPr="00B52C2C" w:rsidRDefault="00942ADF" w:rsidP="00B52C2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A75CA" wp14:editId="3755767D">
                <wp:simplePos x="0" y="0"/>
                <wp:positionH relativeFrom="column">
                  <wp:posOffset>2581275</wp:posOffset>
                </wp:positionH>
                <wp:positionV relativeFrom="paragraph">
                  <wp:posOffset>5452110</wp:posOffset>
                </wp:positionV>
                <wp:extent cx="2009775" cy="41433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143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88906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For patients who need consideration for alternative medications</w:t>
                            </w:r>
                          </w:p>
                          <w:p w14:paraId="62AD737C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333440C0" w14:textId="77777777" w:rsid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Referral to Consultant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Rheumatologist</w:t>
                            </w:r>
                          </w:p>
                          <w:p w14:paraId="76A4E462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EDA6D40" w14:textId="77777777" w:rsid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For patients where oral bisphosphonate is not tolerated or contraindicated</w:t>
                            </w:r>
                          </w:p>
                          <w:p w14:paraId="0C9E0E97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6A25E45" w14:textId="77777777" w:rsidR="006B414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For patients who continue to fracture despite adherence to oral bone medication, having ruled out secondary causes of Osteoporosis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A75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3.25pt;margin-top:429.3pt;width:158.25pt;height:3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" fillcolor="#8db3e2 [1311]" strokeweight=".5pt">
                <v:textbox>
                  <w:txbxContent>
                    <w:p w14:paraId="1DF88906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For patients who need consideration for alternative medications</w:t>
                      </w:r>
                    </w:p>
                    <w:p w14:paraId="62AD737C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333440C0" w14:textId="77777777" w:rsid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b/>
                          <w:sz w:val="20"/>
                        </w:rPr>
                        <w:t>Referral to Consultant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Rheumatologist</w:t>
                      </w:r>
                    </w:p>
                    <w:p w14:paraId="76A4E462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EDA6D40" w14:textId="77777777" w:rsid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For patients where oral bisphosphonate is not tolerated or contraindicated</w:t>
                      </w:r>
                    </w:p>
                    <w:p w14:paraId="0C9E0E97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6A25E45" w14:textId="77777777" w:rsidR="006B414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For patients who continue to fracture despite adherence to oral bone medication, having ruled out secondary causes of Osteoporosis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F6469" wp14:editId="37AC0987">
                <wp:simplePos x="0" y="0"/>
                <wp:positionH relativeFrom="column">
                  <wp:posOffset>4705350</wp:posOffset>
                </wp:positionH>
                <wp:positionV relativeFrom="paragraph">
                  <wp:posOffset>5452110</wp:posOffset>
                </wp:positionV>
                <wp:extent cx="2190750" cy="41433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143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D3237" w14:textId="77777777" w:rsidR="00942ADF" w:rsidRPr="00942ADF" w:rsidRDefault="00942ADF" w:rsidP="00942A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Refer to Integrated MSK Service (General Physiotherapy) </w:t>
                            </w:r>
                          </w:p>
                          <w:p w14:paraId="077C469E" w14:textId="77777777" w:rsidR="00942ADF" w:rsidRPr="00942ADF" w:rsidRDefault="00942ADF" w:rsidP="00942A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specific MSK reasons</w:t>
                            </w:r>
                          </w:p>
                          <w:p w14:paraId="45ADDEAF" w14:textId="77777777" w:rsidR="00942ADF" w:rsidRDefault="00942ADF" w:rsidP="00942A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 w:after="0" w:line="26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44BDC2" w14:textId="77777777" w:rsidR="00942ADF" w:rsidRPr="00942ADF" w:rsidRDefault="00942ADF" w:rsidP="00942A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 w:after="0" w:line="26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30A1AD" w14:textId="77777777" w:rsidR="00942ADF" w:rsidRPr="00942ADF" w:rsidRDefault="00942ADF" w:rsidP="00942A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Refer to Integrated MSK Service (Pain)</w:t>
                            </w:r>
                          </w:p>
                          <w:p w14:paraId="36B760C2" w14:textId="77777777" w:rsidR="00942ADF" w:rsidRPr="00942ADF" w:rsidRDefault="00942ADF" w:rsidP="00942A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-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For pain management</w:t>
                            </w:r>
                          </w:p>
                          <w:p w14:paraId="3407D682" w14:textId="77777777" w:rsid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BBCFF83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CA3069B" w14:textId="77777777" w:rsid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Referral to falls intervention</w:t>
                            </w:r>
                          </w:p>
                          <w:p w14:paraId="65411CC2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DF91E03" w14:textId="77777777" w:rsidR="006B414F" w:rsidRPr="00942ADF" w:rsidRDefault="00000000" w:rsidP="00942ADF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942ADF" w:rsidRPr="00942AD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https://www.sussexcommunity.nhs.uk/services/falls-and-fracture-prevention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F6469" id="Text Box 6" o:spid="_x0000_s1027" type="#_x0000_t202" style="position:absolute;left:0;text-align:left;margin-left:370.5pt;margin-top:429.3pt;width:172.5pt;height:3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" fillcolor="#ffc000" strokeweight=".5pt">
                <v:textbox>
                  <w:txbxContent>
                    <w:p w14:paraId="37FD3237" w14:textId="77777777" w:rsidR="00942ADF" w:rsidRPr="00942ADF" w:rsidRDefault="00942ADF" w:rsidP="00942ADF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42AD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Refer to Integrated MSK Service (General Physiotherapy) </w:t>
                      </w:r>
                    </w:p>
                    <w:p w14:paraId="077C469E" w14:textId="77777777" w:rsidR="00942ADF" w:rsidRPr="00942ADF" w:rsidRDefault="00942ADF" w:rsidP="00942A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  <w:szCs w:val="20"/>
                        </w:rPr>
                        <w:t>For specific MSK reasons</w:t>
                      </w:r>
                    </w:p>
                    <w:p w14:paraId="45ADDEAF" w14:textId="77777777" w:rsidR="00942ADF" w:rsidRDefault="00942ADF" w:rsidP="00942A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7" w:after="0" w:line="26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44BDC2" w14:textId="77777777" w:rsidR="00942ADF" w:rsidRPr="00942ADF" w:rsidRDefault="00942ADF" w:rsidP="00942A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7" w:after="0" w:line="26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A30A1AD" w14:textId="77777777" w:rsidR="00942ADF" w:rsidRPr="00942ADF" w:rsidRDefault="00942ADF" w:rsidP="00942ADF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42AD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Refer to Integrated MSK Service (Pain)</w:t>
                      </w:r>
                    </w:p>
                    <w:p w14:paraId="36B760C2" w14:textId="77777777" w:rsidR="00942ADF" w:rsidRPr="00942ADF" w:rsidRDefault="00942ADF" w:rsidP="00942A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-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942AD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For pain management</w:t>
                      </w:r>
                    </w:p>
                    <w:p w14:paraId="3407D682" w14:textId="77777777" w:rsid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BBCFF83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CA3069B" w14:textId="77777777" w:rsid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b/>
                          <w:sz w:val="20"/>
                        </w:rPr>
                        <w:t>Referral to falls intervention</w:t>
                      </w:r>
                    </w:p>
                    <w:p w14:paraId="65411CC2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DF91E03" w14:textId="77777777" w:rsidR="006B414F" w:rsidRPr="00942ADF" w:rsidRDefault="008310F3" w:rsidP="00942ADF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8" w:history="1">
                        <w:r w:rsidR="00942ADF" w:rsidRPr="00942AD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https://www.sussexcommunity.nhs.uk/services/falls-and-fracture-prevention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663C5" wp14:editId="505E73B4">
                <wp:simplePos x="0" y="0"/>
                <wp:positionH relativeFrom="column">
                  <wp:posOffset>-228600</wp:posOffset>
                </wp:positionH>
                <wp:positionV relativeFrom="paragraph">
                  <wp:posOffset>5452745</wp:posOffset>
                </wp:positionV>
                <wp:extent cx="2695575" cy="4143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14337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2E12A" w14:textId="77777777" w:rsidR="006B414F" w:rsidRPr="0017051C" w:rsidRDefault="006B414F" w:rsidP="00CA1E40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Management</w:t>
                            </w:r>
                          </w:p>
                          <w:p w14:paraId="0874CC99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Patient education and advice (lifestyle and dietary)</w:t>
                            </w:r>
                          </w:p>
                          <w:p w14:paraId="03D9AFE0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 xml:space="preserve">Simple analgesics in line with agreed formularies </w:t>
                            </w:r>
                          </w:p>
                          <w:p w14:paraId="513CD0E2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Psycho-social support</w:t>
                            </w:r>
                          </w:p>
                          <w:p w14:paraId="252643E5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Consider treatment with 1st line bone protection/oral bisphosphonate</w:t>
                            </w:r>
                          </w:p>
                          <w:p w14:paraId="48078135" w14:textId="77777777" w:rsidR="00942ADF" w:rsidRPr="00942ADF" w:rsidRDefault="00000000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hyperlink r:id="rId9" w:history="1">
                              <w:r w:rsidR="00942ADF" w:rsidRPr="00942AD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https:/www.nice.org.uk/guidance/Bisphosphonates</w:t>
                              </w:r>
                            </w:hyperlink>
                          </w:p>
                          <w:p w14:paraId="62F4A000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If intolerant to first oral Bisphosphonate trial a second oral bisphosphonate</w:t>
                            </w:r>
                          </w:p>
                          <w:p w14:paraId="5DAB005B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Vitamin D supplementation as per guidelines</w:t>
                            </w:r>
                          </w:p>
                          <w:p w14:paraId="04399388" w14:textId="77777777" w:rsidR="00942ADF" w:rsidRPr="00942ADF" w:rsidRDefault="00000000" w:rsidP="00942ADF">
                            <w:pPr>
                              <w:pStyle w:val="ListParagraph"/>
                              <w:widowControl w:val="0"/>
                              <w:tabs>
                                <w:tab w:val="left" w:pos="34"/>
                                <w:tab w:val="left" w:pos="198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exact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hyperlink r:id="rId10" w:anchor="!scenario" w:history="1">
                              <w:r w:rsidR="00942ADF" w:rsidRPr="00942AD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https://cks.nice.org.uk/vitamin-d-deficiency-in-adults-treatment-and-prevention#!scenario</w:t>
                              </w:r>
                            </w:hyperlink>
                            <w:r w:rsidR="00942ADF" w:rsidRPr="00942ADF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2FDD6E2C" w14:textId="77777777" w:rsidR="00942ADF" w:rsidRPr="00942ADF" w:rsidRDefault="00942ADF" w:rsidP="00942AD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 not repeat DEXA for 2-3 years and then only if likely to affect management.</w:t>
                            </w:r>
                          </w:p>
                          <w:p w14:paraId="5CD85670" w14:textId="77777777" w:rsidR="00942ADF" w:rsidRPr="00942ADF" w:rsidRDefault="00942ADF" w:rsidP="00942AD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Reassess FRAX after 5 years, or before if patient fractures on treatment.</w:t>
                            </w:r>
                          </w:p>
                          <w:p w14:paraId="7278F953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Assess patients who fracture and &gt; 2 years on treatment:</w:t>
                            </w:r>
                          </w:p>
                          <w:p w14:paraId="2601E1E9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Check compliance with medications</w:t>
                            </w:r>
                          </w:p>
                          <w:p w14:paraId="31446BC1" w14:textId="77777777" w:rsidR="006B414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Re-evaluate treatment 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663C5" id="Text Box 3" o:spid="_x0000_s1028" type="#_x0000_t202" style="position:absolute;left:0;text-align:left;margin-left:-18pt;margin-top:429.35pt;width:212.25pt;height:3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" fillcolor="#9fc" strokeweight=".5pt">
                <v:textbox>
                  <w:txbxContent>
                    <w:p w14:paraId="2BB2E12A" w14:textId="77777777" w:rsidR="006B414F" w:rsidRPr="0017051C" w:rsidRDefault="006B414F" w:rsidP="00CA1E40">
                      <w:pPr>
                        <w:shd w:val="clear" w:color="auto" w:fill="99FFCC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Management</w:t>
                      </w:r>
                    </w:p>
                    <w:p w14:paraId="0874CC99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Patient education and advice (lifestyle and dietary)</w:t>
                      </w:r>
                    </w:p>
                    <w:p w14:paraId="03D9AFE0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 xml:space="preserve">Simple analgesics in line with agreed formularies </w:t>
                      </w:r>
                    </w:p>
                    <w:p w14:paraId="513CD0E2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Psycho-social support</w:t>
                      </w:r>
                    </w:p>
                    <w:p w14:paraId="252643E5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Consider treatment with 1st line bone protection/oral bisphosphonate</w:t>
                      </w:r>
                    </w:p>
                    <w:p w14:paraId="48078135" w14:textId="77777777" w:rsidR="00942ADF" w:rsidRPr="00942ADF" w:rsidRDefault="008310F3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hyperlink r:id="rId11" w:history="1">
                        <w:r w:rsidR="00942ADF" w:rsidRPr="00942ADF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https:/www.nice.org.uk/guidance/Bisphosphonates</w:t>
                        </w:r>
                      </w:hyperlink>
                    </w:p>
                    <w:p w14:paraId="62F4A000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If intolerant to first oral Bisphosphonate trial a second oral bisphosphonate</w:t>
                      </w:r>
                    </w:p>
                    <w:p w14:paraId="5DAB005B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Vitamin D supplementation as per guidelines</w:t>
                      </w:r>
                    </w:p>
                    <w:p w14:paraId="04399388" w14:textId="77777777" w:rsidR="00942ADF" w:rsidRPr="00942ADF" w:rsidRDefault="008310F3" w:rsidP="00942ADF">
                      <w:pPr>
                        <w:pStyle w:val="ListParagraph"/>
                        <w:widowControl w:val="0"/>
                        <w:tabs>
                          <w:tab w:val="left" w:pos="34"/>
                          <w:tab w:val="left" w:pos="1980"/>
                        </w:tabs>
                        <w:autoSpaceDE w:val="0"/>
                        <w:autoSpaceDN w:val="0"/>
                        <w:adjustRightInd w:val="0"/>
                        <w:spacing w:line="276" w:lineRule="exact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hyperlink r:id="rId12" w:anchor="!scenario" w:history="1">
                        <w:r w:rsidR="00942ADF" w:rsidRPr="00942ADF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https://cks.nice.org.uk/vitamin-d-deficiency-in-adults-treatment-and-prevention#!scenario</w:t>
                        </w:r>
                      </w:hyperlink>
                      <w:r w:rsidR="00942ADF" w:rsidRPr="00942ADF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2FDD6E2C" w14:textId="77777777" w:rsidR="00942ADF" w:rsidRPr="00942ADF" w:rsidRDefault="00942ADF" w:rsidP="00942AD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  <w:szCs w:val="20"/>
                        </w:rPr>
                        <w:t>Do not repeat DEXA for 2-3 years and then only if likely to affect management.</w:t>
                      </w:r>
                    </w:p>
                    <w:p w14:paraId="5CD85670" w14:textId="77777777" w:rsidR="00942ADF" w:rsidRPr="00942ADF" w:rsidRDefault="00942ADF" w:rsidP="00942AD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  <w:szCs w:val="20"/>
                        </w:rPr>
                        <w:t>Reassess FRAX after 5 years, or before if patient fractures on treatment.</w:t>
                      </w:r>
                    </w:p>
                    <w:p w14:paraId="7278F953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Assess patients who fracture and &gt; 2 years on treatment:</w:t>
                      </w:r>
                    </w:p>
                    <w:p w14:paraId="2601E1E9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Check compliance with medications</w:t>
                      </w:r>
                    </w:p>
                    <w:p w14:paraId="31446BC1" w14:textId="77777777" w:rsidR="006B414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Re-evaluate treatment choice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8992E3" wp14:editId="02D4E7C9">
                <wp:simplePos x="0" y="0"/>
                <wp:positionH relativeFrom="column">
                  <wp:posOffset>3406140</wp:posOffset>
                </wp:positionH>
                <wp:positionV relativeFrom="paragraph">
                  <wp:posOffset>5008880</wp:posOffset>
                </wp:positionV>
                <wp:extent cx="349250" cy="428625"/>
                <wp:effectExtent l="19050" t="0" r="31750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C07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268.2pt;margin-top:394.4pt;width:27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" adj="12800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CCAAEA" wp14:editId="12C5A2E3">
                <wp:simplePos x="0" y="0"/>
                <wp:positionH relativeFrom="column">
                  <wp:posOffset>5467350</wp:posOffset>
                </wp:positionH>
                <wp:positionV relativeFrom="paragraph">
                  <wp:posOffset>5001895</wp:posOffset>
                </wp:positionV>
                <wp:extent cx="380365" cy="427990"/>
                <wp:effectExtent l="19050" t="0" r="19685" b="2921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4279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4B2FC" id="Down Arrow 10" o:spid="_x0000_s1026" type="#_x0000_t67" style="position:absolute;margin-left:430.5pt;margin-top:393.85pt;width:29.95pt;height:3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" adj="12002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069AB5" wp14:editId="6F69ED17">
                <wp:simplePos x="0" y="0"/>
                <wp:positionH relativeFrom="column">
                  <wp:posOffset>659765</wp:posOffset>
                </wp:positionH>
                <wp:positionV relativeFrom="paragraph">
                  <wp:posOffset>5000625</wp:posOffset>
                </wp:positionV>
                <wp:extent cx="346075" cy="447675"/>
                <wp:effectExtent l="19050" t="0" r="3492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BC8F6" id="Down Arrow 8" o:spid="_x0000_s1026" type="#_x0000_t67" style="position:absolute;margin-left:51.95pt;margin-top:393.75pt;width:27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" adj="13251" fillcolor="#4f81bd [3204]" strokecolor="#243f60 [1604]" strokeweight="2pt"/>
            </w:pict>
          </mc:Fallback>
        </mc:AlternateContent>
      </w:r>
      <w:r w:rsidRPr="006B414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9754E" wp14:editId="5ED6052E">
                <wp:simplePos x="0" y="0"/>
                <wp:positionH relativeFrom="column">
                  <wp:posOffset>-228600</wp:posOffset>
                </wp:positionH>
                <wp:positionV relativeFrom="paragraph">
                  <wp:posOffset>2442845</wp:posOffset>
                </wp:positionV>
                <wp:extent cx="7124700" cy="25622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56222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6CEF1" w14:textId="77777777" w:rsidR="006B414F" w:rsidRPr="00942ADF" w:rsidRDefault="006B414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Investigations:</w:t>
                            </w:r>
                          </w:p>
                          <w:p w14:paraId="1E6DC839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DEXA if indicated following FRAX.</w:t>
                            </w:r>
                          </w:p>
                          <w:p w14:paraId="74A6EFEC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Thoracic and lumbar spine (lateral) X-ray if indicated.</w:t>
                            </w:r>
                          </w:p>
                          <w:p w14:paraId="434F19EF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BMI</w:t>
                            </w:r>
                          </w:p>
                          <w:p w14:paraId="4CA2C090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If low bone density consider: FBC, ESR, U&amp;E, LFT, TSH, CRP, bone profile, Vitamin D</w:t>
                            </w:r>
                          </w:p>
                          <w:p w14:paraId="1AC22CE1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640820A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All patients with new vertebral fractures to have serum electrophoresis and serum free light chains</w:t>
                            </w:r>
                          </w:p>
                          <w:p w14:paraId="13C98C5B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61A46EA" w14:textId="77777777" w:rsidR="00942ADF" w:rsidRPr="00942ADF" w:rsidRDefault="00942ADF" w:rsidP="00942AD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Consider coeliac, PTH, serum testosterone, sex hormone binding globulin, follicle stimulating hormone, </w:t>
                            </w:r>
                            <w:proofErr w:type="spellStart"/>
                            <w:r w:rsidRPr="00942A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lutenizing</w:t>
                            </w:r>
                            <w:proofErr w:type="spellEnd"/>
                            <w:r w:rsidRPr="00942A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hormone, serum prolactin, 24 hour urinary free cortisol, 24 hour urinary calcium depending on clinical picture.</w:t>
                            </w:r>
                          </w:p>
                          <w:p w14:paraId="291F6044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3BCE1B4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Investigate for renal disease and urinary calcium (urinalysis)</w:t>
                            </w:r>
                          </w:p>
                          <w:p w14:paraId="702B776D" w14:textId="77777777" w:rsidR="00942ADF" w:rsidRPr="00942ADF" w:rsidRDefault="00942ADF" w:rsidP="00942ADF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Testosterone level is also recommended for men under 65yrs of age. </w:t>
                            </w:r>
                          </w:p>
                          <w:p w14:paraId="4E9183E9" w14:textId="77777777" w:rsidR="006B414F" w:rsidRPr="00942ADF" w:rsidRDefault="00942ADF" w:rsidP="00942AD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no obvious reason for a low bone density (especially in men) consider further investigations or referral to secondary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754E" id="Text Box 2" o:spid="_x0000_s1029" type="#_x0000_t202" style="position:absolute;left:0;text-align:left;margin-left:-18pt;margin-top:192.35pt;width:561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" fillcolor="#9fc">
                <v:textbox>
                  <w:txbxContent>
                    <w:p w14:paraId="33F6CEF1" w14:textId="77777777" w:rsidR="006B414F" w:rsidRPr="00942ADF" w:rsidRDefault="006B414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42A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Investigations:</w:t>
                      </w:r>
                    </w:p>
                    <w:p w14:paraId="1E6DC839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DEXA if indicated following FRAX.</w:t>
                      </w:r>
                    </w:p>
                    <w:p w14:paraId="74A6EFEC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Thoracic and lumbar spine (lateral) X-ray if indicated.</w:t>
                      </w:r>
                    </w:p>
                    <w:p w14:paraId="434F19EF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BMI</w:t>
                      </w:r>
                    </w:p>
                    <w:p w14:paraId="4CA2C090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If low bone density consider: FBC, ESR, U&amp;E, LFT, TSH, CRP, bone profile, Vitamin D</w:t>
                      </w:r>
                    </w:p>
                    <w:p w14:paraId="1AC22CE1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640820A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All patients with new vertebral fractures to have serum electrophoresis and serum free light chains</w:t>
                      </w:r>
                    </w:p>
                    <w:p w14:paraId="13C98C5B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61A46EA" w14:textId="77777777" w:rsidR="00942ADF" w:rsidRPr="00942ADF" w:rsidRDefault="00942ADF" w:rsidP="00942AD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Consider coeliac, PTH, serum testosterone, sex hormone binding globulin, follicle stimulating hormone, </w:t>
                      </w:r>
                      <w:proofErr w:type="spellStart"/>
                      <w:r w:rsidRPr="00942ADF">
                        <w:rPr>
                          <w:rFonts w:ascii="Arial" w:hAnsi="Arial" w:cs="Arial"/>
                          <w:sz w:val="20"/>
                          <w:szCs w:val="20"/>
                        </w:rPr>
                        <w:t>lutenizing</w:t>
                      </w:r>
                      <w:proofErr w:type="spellEnd"/>
                      <w:r w:rsidRPr="00942A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hormone, serum prolactin, 24 hour urinary free cortisol, 24 hour urinary calcium depending on clinical picture.</w:t>
                      </w:r>
                    </w:p>
                    <w:p w14:paraId="291F6044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3BCE1B4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Investigate for renal disease and urinary calcium (urinalysis)</w:t>
                      </w:r>
                    </w:p>
                    <w:p w14:paraId="702B776D" w14:textId="77777777" w:rsidR="00942ADF" w:rsidRPr="00942ADF" w:rsidRDefault="00942ADF" w:rsidP="00942ADF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Testosterone level is also recommended for men under 65yrs of age. </w:t>
                      </w:r>
                    </w:p>
                    <w:p w14:paraId="4E9183E9" w14:textId="77777777" w:rsidR="006B414F" w:rsidRPr="00942ADF" w:rsidRDefault="00942ADF" w:rsidP="00942AD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  <w:szCs w:val="20"/>
                        </w:rPr>
                        <w:t>If no obvious reason for a low bone density (especially in men) consider further investigations or referral to secondary 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91995D" wp14:editId="13B574F5">
                <wp:simplePos x="0" y="0"/>
                <wp:positionH relativeFrom="column">
                  <wp:posOffset>1779905</wp:posOffset>
                </wp:positionH>
                <wp:positionV relativeFrom="paragraph">
                  <wp:posOffset>2095500</wp:posOffset>
                </wp:positionV>
                <wp:extent cx="294640" cy="344170"/>
                <wp:effectExtent l="19050" t="0" r="10160" b="3683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344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10F6AC" id="Down Arrow 7" o:spid="_x0000_s1026" type="#_x0000_t67" style="position:absolute;margin-left:140.15pt;margin-top:165pt;width:23.2pt;height:27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" adj="12354" fillcolor="#4f81bd [3204]" strokecolor="#243f60 [1604]" strokeweight="2pt"/>
            </w:pict>
          </mc:Fallback>
        </mc:AlternateContent>
      </w:r>
      <w:r w:rsidRPr="00B52C2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48B42" wp14:editId="4D6F3BEA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4352925" cy="20955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20955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D5181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PMH/Co-morbidities</w:t>
                            </w:r>
                          </w:p>
                          <w:p w14:paraId="441CBE9E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Function: ADLs</w:t>
                            </w:r>
                          </w:p>
                          <w:p w14:paraId="1DC99DE0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Yellow flags (psycho-social): Work, relationships, leisure, QOL</w:t>
                            </w:r>
                          </w:p>
                          <w:p w14:paraId="5ABA521F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Assess for fragility fracture: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942ADF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 fragility fracture is a fracture occurring from a fall from standing height or less or a vertebral fracture during normal daily activities</w:t>
                            </w:r>
                          </w:p>
                          <w:p w14:paraId="38ED4E7F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Exclude secondary causes of Osteoporosis</w:t>
                            </w:r>
                          </w:p>
                          <w:p w14:paraId="02E932CF" w14:textId="77777777" w:rsid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74EEC6A" w14:textId="77777777" w:rsidR="00942ADF" w:rsidRPr="00942ADF" w:rsidRDefault="00942ADF" w:rsidP="00942AD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</w:rPr>
                              <w:t>Calculate FRAX</w:t>
                            </w:r>
                          </w:p>
                          <w:p w14:paraId="39D087B6" w14:textId="77777777" w:rsidR="00942ADF" w:rsidRPr="00942ADF" w:rsidRDefault="00000000" w:rsidP="00942ADF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3" w:history="1">
                              <w:r w:rsidR="00942ADF" w:rsidRPr="00942AD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https://www.sheffield.ac.uk/FRAX/</w:t>
                              </w:r>
                            </w:hyperlink>
                            <w:r w:rsidR="00942ADF" w:rsidRPr="00942A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FF31C80" w14:textId="77777777" w:rsidR="00942ADF" w:rsidRPr="00942ADF" w:rsidRDefault="00942ADF" w:rsidP="00942ADF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2A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Consider NOGG guidelines</w:t>
                            </w:r>
                          </w:p>
                          <w:p w14:paraId="7C9903A2" w14:textId="77777777" w:rsidR="00942ADF" w:rsidRPr="00942ADF" w:rsidRDefault="00000000" w:rsidP="00942ADF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942ADF" w:rsidRPr="00942AD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https://www.sheffield.ac.uk/NOGG/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48B42" id="_x0000_s1030" type="#_x0000_t202" style="position:absolute;left:0;text-align:left;margin-left:-18pt;margin-top:.35pt;width:342.7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" fillcolor="#9fc">
                <v:textbox>
                  <w:txbxContent>
                    <w:p w14:paraId="70AD5181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PMH/Co-morbidities</w:t>
                      </w:r>
                    </w:p>
                    <w:p w14:paraId="441CBE9E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Function: ADLs</w:t>
                      </w:r>
                    </w:p>
                    <w:p w14:paraId="1DC99DE0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Yellow flags (psycho-social): Work, relationships, leisure, QOL</w:t>
                      </w:r>
                    </w:p>
                    <w:p w14:paraId="5ABA521F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Assess for fragility fracture: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942ADF">
                        <w:rPr>
                          <w:rFonts w:ascii="Arial" w:hAnsi="Arial" w:cs="Arial"/>
                          <w:color w:val="000000"/>
                          <w:sz w:val="20"/>
                        </w:rPr>
                        <w:t>A fragility fracture is a fracture occurring from a fall from standing height or less or a vertebral fracture during normal daily activities</w:t>
                      </w:r>
                    </w:p>
                    <w:p w14:paraId="38ED4E7F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Exclude secondary causes of Osteoporosis</w:t>
                      </w:r>
                    </w:p>
                    <w:p w14:paraId="02E932CF" w14:textId="77777777" w:rsid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74EEC6A" w14:textId="77777777" w:rsidR="00942ADF" w:rsidRPr="00942ADF" w:rsidRDefault="00942ADF" w:rsidP="00942AD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</w:rPr>
                        <w:t>Calculate FRAX</w:t>
                      </w:r>
                    </w:p>
                    <w:p w14:paraId="39D087B6" w14:textId="77777777" w:rsidR="00942ADF" w:rsidRPr="00942ADF" w:rsidRDefault="008310F3" w:rsidP="00942ADF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hyperlink r:id="rId15" w:history="1">
                        <w:r w:rsidR="00942ADF" w:rsidRPr="00942AD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https://www.sheffield.ac.uk/FRAX/</w:t>
                        </w:r>
                      </w:hyperlink>
                      <w:r w:rsidR="00942ADF" w:rsidRPr="00942A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FF31C80" w14:textId="77777777" w:rsidR="00942ADF" w:rsidRPr="00942ADF" w:rsidRDefault="00942ADF" w:rsidP="00942ADF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2ADF">
                        <w:rPr>
                          <w:rFonts w:ascii="Arial" w:hAnsi="Arial" w:cs="Arial"/>
                          <w:sz w:val="20"/>
                          <w:szCs w:val="20"/>
                        </w:rPr>
                        <w:t>Consider NOGG guidelines</w:t>
                      </w:r>
                    </w:p>
                    <w:p w14:paraId="7C9903A2" w14:textId="77777777" w:rsidR="00942ADF" w:rsidRPr="00942ADF" w:rsidRDefault="008310F3" w:rsidP="00942ADF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6" w:history="1">
                        <w:r w:rsidR="00942ADF" w:rsidRPr="00942AD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https://www.sheffield.ac.uk/NOGG/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A7126" wp14:editId="0BB3A349">
                <wp:simplePos x="0" y="0"/>
                <wp:positionH relativeFrom="column">
                  <wp:posOffset>4591050</wp:posOffset>
                </wp:positionH>
                <wp:positionV relativeFrom="paragraph">
                  <wp:posOffset>4445</wp:posOffset>
                </wp:positionV>
                <wp:extent cx="2305050" cy="1333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333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30341" w14:textId="77777777"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Rule out </w:t>
                            </w:r>
                          </w:p>
                          <w:p w14:paraId="4E009580" w14:textId="77777777"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Red flags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5A7126" id="Text Box 1" o:spid="_x0000_s1031" type="#_x0000_t202" style="position:absolute;left:0;text-align:left;margin-left:361.5pt;margin-top:.35pt;width:181.5pt;height:1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" fillcolor="red" strokeweight=".5pt">
                <v:textbox>
                  <w:txbxContent>
                    <w:p w14:paraId="06E30341" w14:textId="77777777"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Rule out </w:t>
                      </w:r>
                    </w:p>
                    <w:p w14:paraId="4E009580" w14:textId="77777777"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>Red flags</w:t>
                      </w:r>
                    </w:p>
                  </w:txbxContent>
                </v:textbox>
              </v:shape>
            </w:pict>
          </mc:Fallback>
        </mc:AlternateContent>
      </w:r>
      <w:r w:rsidR="0017051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8BF141" wp14:editId="64B2F3E6">
                <wp:simplePos x="0" y="0"/>
                <wp:positionH relativeFrom="column">
                  <wp:posOffset>4126230</wp:posOffset>
                </wp:positionH>
                <wp:positionV relativeFrom="paragraph">
                  <wp:posOffset>455295</wp:posOffset>
                </wp:positionV>
                <wp:extent cx="447675" cy="385445"/>
                <wp:effectExtent l="0" t="19050" r="47625" b="3365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5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ED70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324.9pt;margin-top:35.85pt;width:35.25pt;height:3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" adj="12301" fillcolor="#4f81bd [3204]" strokecolor="#243f60 [1604]" strokeweight="2pt"/>
            </w:pict>
          </mc:Fallback>
        </mc:AlternateContent>
      </w:r>
    </w:p>
    <w:sectPr w:rsidR="00B52C2C" w:rsidRPr="00B52C2C" w:rsidSect="00170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2C"/>
    <w:rsid w:val="0017051C"/>
    <w:rsid w:val="00466444"/>
    <w:rsid w:val="006B414F"/>
    <w:rsid w:val="008310F3"/>
    <w:rsid w:val="00893CE5"/>
    <w:rsid w:val="00942ADF"/>
    <w:rsid w:val="00B52C2C"/>
    <w:rsid w:val="00BE2E89"/>
    <w:rsid w:val="00CA1E40"/>
    <w:rsid w:val="00E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4186"/>
  <w15:docId w15:val="{371CEF1E-1C59-4711-81E5-B7FE88F4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ADF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  <w:style w:type="character" w:styleId="Hyperlink">
    <w:name w:val="Hyperlink"/>
    <w:uiPriority w:val="99"/>
    <w:rsid w:val="00942A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2A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sexcommunity.nhs.uk/services/servicedetails.htm?directoryID=16307" TargetMode="External"/><Relationship Id="rId13" Type="http://schemas.openxmlformats.org/officeDocument/2006/relationships/hyperlink" Target="https://www.sheffield.ac.uk/FRAX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sussexcommunity.nhs.uk/services/servicedetails.htm?directoryID=16307" TargetMode="External"/><Relationship Id="rId12" Type="http://schemas.openxmlformats.org/officeDocument/2006/relationships/hyperlink" Target="https://cks.nice.org.uk/vitamin-d-deficiency-in-adults-treatment-and-preven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heffield.ac.uk/NOG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ice.org.uk/guidance/TA4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heffield.ac.uk/FRAX/" TargetMode="External"/><Relationship Id="rId10" Type="http://schemas.openxmlformats.org/officeDocument/2006/relationships/hyperlink" Target="https://cks.nice.org.uk/vitamin-d-deficiency-in-adults-treatment-and-preventio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ice.org.uk/guidance/TA464" TargetMode="External"/><Relationship Id="rId14" Type="http://schemas.openxmlformats.org/officeDocument/2006/relationships/hyperlink" Target="https://www.sheffield.ac.uk/NOG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127C752BC9D43853CAA4DD13AF06C" ma:contentTypeVersion="4" ma:contentTypeDescription="Create a new document." ma:contentTypeScope="" ma:versionID="405859b5889593a9ac94643447cd0cc1">
  <xsd:schema xmlns:xsd="http://www.w3.org/2001/XMLSchema" xmlns:xs="http://www.w3.org/2001/XMLSchema" xmlns:p="http://schemas.microsoft.com/office/2006/metadata/properties" xmlns:ns2="8ee33210-c79f-4019-b383-dd77a24d67e5" targetNamespace="http://schemas.microsoft.com/office/2006/metadata/properties" ma:root="true" ma:fieldsID="9733a84467db8c6d3ca12efe005c715b" ns2:_="">
    <xsd:import namespace="8ee33210-c79f-4019-b383-dd77a24d6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33210-c79f-4019-b383-dd77a24d6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C21564-D7B4-4CDF-922D-7AB00E8DF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33210-c79f-4019-b383-dd77a24d6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8823B-E745-4F21-9946-0D6092C3A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A5E11-4F13-4A97-9117-9E8F5BAE84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NHS Foundation Trust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Murfin Kim (WSXPCT Provider)</dc:creator>
  <cp:lastModifiedBy>PHILLIPS, Lucy (HERE)</cp:lastModifiedBy>
  <cp:revision>2</cp:revision>
  <dcterms:created xsi:type="dcterms:W3CDTF">2023-02-06T10:53:00Z</dcterms:created>
  <dcterms:modified xsi:type="dcterms:W3CDTF">2023-02-06T10:53:00Z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0x0101003F6127C752BC9D43853CAA4DD13AF06C</vt:lpwstr>
  </property>
</Properties>
</file>